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2F86" w14:textId="77777777" w:rsidR="00C3068A" w:rsidRDefault="00C3068A" w:rsidP="001D5669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14:paraId="1C051B5F" w14:textId="77777777" w:rsidR="00F47C79" w:rsidRDefault="00F47C79" w:rsidP="00136A36">
      <w:pPr>
        <w:autoSpaceDE w:val="0"/>
        <w:autoSpaceDN w:val="0"/>
        <w:adjustRightInd w:val="0"/>
        <w:spacing w:after="120"/>
        <w:ind w:left="-709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Staff Position Description</w:t>
      </w:r>
    </w:p>
    <w:tbl>
      <w:tblPr>
        <w:tblW w:w="9638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3"/>
        <w:gridCol w:w="567"/>
        <w:gridCol w:w="4498"/>
      </w:tblGrid>
      <w:tr w:rsidR="00F47C79" w14:paraId="5DE94D95" w14:textId="77777777" w:rsidTr="001D5669"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0AF7D060" w14:textId="77777777"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01A394" w14:textId="77777777"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39ED4127" w14:textId="77777777" w:rsidR="00F47C79" w:rsidRDefault="00F47C79" w:rsidP="001D5669">
            <w:pPr>
              <w:autoSpaceDE w:val="0"/>
              <w:autoSpaceDN w:val="0"/>
              <w:adjustRightInd w:val="0"/>
              <w:ind w:left="-709"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14:paraId="3DE7A152" w14:textId="77777777" w:rsidTr="00C3068A">
        <w:trPr>
          <w:trHeight w:val="1202"/>
        </w:trPr>
        <w:tc>
          <w:tcPr>
            <w:tcW w:w="45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5A5233DB" w14:textId="77777777" w:rsidR="00F47C79" w:rsidRDefault="00F47C79" w:rsidP="001D5669">
            <w:pPr>
              <w:autoSpaceDE w:val="0"/>
              <w:autoSpaceDN w:val="0"/>
              <w:adjustRightInd w:val="0"/>
              <w:ind w:left="141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>
              <w:rPr>
                <w:color w:val="000000"/>
                <w:sz w:val="16"/>
                <w:szCs w:val="16"/>
              </w:rPr>
              <w:br/>
              <w:t>3.  Update the Staff File Manager.</w:t>
            </w:r>
            <w:r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C3386" w14:textId="77777777" w:rsidR="00F47C79" w:rsidRDefault="00F47C79" w:rsidP="001D5669">
            <w:pPr>
              <w:autoSpaceDE w:val="0"/>
              <w:autoSpaceDN w:val="0"/>
              <w:adjustRightInd w:val="0"/>
              <w:ind w:left="-709"/>
              <w:rPr>
                <w:color w:val="000000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97162C9" w14:textId="77777777" w:rsidR="00F47C79" w:rsidRDefault="00F47C79" w:rsidP="00C3068A">
            <w:pPr>
              <w:autoSpaceDE w:val="0"/>
              <w:autoSpaceDN w:val="0"/>
              <w:adjustRightInd w:val="0"/>
              <w:ind w:left="105" w:right="3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7A249AA1" w14:textId="77777777" w:rsidR="006F35D6" w:rsidRDefault="006F35D6" w:rsidP="001D5669">
      <w:pPr>
        <w:autoSpaceDE w:val="0"/>
        <w:autoSpaceDN w:val="0"/>
        <w:adjustRightInd w:val="0"/>
        <w:ind w:left="-709"/>
        <w:rPr>
          <w:b/>
          <w:bCs/>
          <w:color w:val="000000"/>
          <w:sz w:val="20"/>
          <w:szCs w:val="20"/>
        </w:rPr>
      </w:pPr>
    </w:p>
    <w:p w14:paraId="694D1C81" w14:textId="77777777" w:rsidR="00F47C79" w:rsidRDefault="00F47C79" w:rsidP="00136A36">
      <w:pPr>
        <w:autoSpaceDE w:val="0"/>
        <w:autoSpaceDN w:val="0"/>
        <w:adjustRightInd w:val="0"/>
        <w:spacing w:after="120"/>
        <w:ind w:left="-709" w:hanging="3782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Position Title:</w:t>
      </w:r>
      <w:r>
        <w:rPr>
          <w:b/>
          <w:bCs/>
          <w:color w:val="000000"/>
          <w:sz w:val="36"/>
          <w:szCs w:val="36"/>
        </w:rPr>
        <w:tab/>
      </w:r>
      <w:r>
        <w:rPr>
          <w:b/>
          <w:bCs/>
          <w:color w:val="000000"/>
          <w:sz w:val="36"/>
          <w:szCs w:val="36"/>
        </w:rPr>
        <w:fldChar w:fldCharType="begin"/>
      </w:r>
      <w:r>
        <w:rPr>
          <w:b/>
          <w:bCs/>
          <w:color w:val="000000"/>
          <w:sz w:val="36"/>
          <w:szCs w:val="36"/>
        </w:rPr>
        <w:instrText xml:space="preserve">MERGEFIELD POSITIONTITLE </w:instrText>
      </w:r>
      <w:r>
        <w:rPr>
          <w:b/>
          <w:bCs/>
          <w:color w:val="000000"/>
          <w:sz w:val="36"/>
          <w:szCs w:val="36"/>
        </w:rPr>
        <w:fldChar w:fldCharType="end"/>
      </w:r>
      <w:r w:rsidR="00136A36">
        <w:rPr>
          <w:b/>
          <w:bCs/>
          <w:color w:val="000000"/>
          <w:sz w:val="36"/>
          <w:szCs w:val="36"/>
        </w:rPr>
        <w:t>Registered</w:t>
      </w:r>
      <w:r w:rsidR="00277DE8">
        <w:rPr>
          <w:b/>
          <w:bCs/>
          <w:color w:val="000000"/>
          <w:sz w:val="36"/>
          <w:szCs w:val="36"/>
        </w:rPr>
        <w:t xml:space="preserve"> Nurse</w:t>
      </w:r>
      <w:r w:rsidR="009458C0">
        <w:rPr>
          <w:b/>
          <w:bCs/>
          <w:color w:val="000000"/>
          <w:sz w:val="36"/>
          <w:szCs w:val="36"/>
        </w:rPr>
        <w:t xml:space="preserve"> </w:t>
      </w:r>
      <w:r w:rsidR="007D32E8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fldChar w:fldCharType="begin"/>
      </w:r>
      <w:r>
        <w:rPr>
          <w:b/>
          <w:bCs/>
          <w:color w:val="000000"/>
          <w:sz w:val="36"/>
          <w:szCs w:val="36"/>
        </w:rPr>
        <w:instrText xml:space="preserve">MERGEFIELD POSITIONTITLE </w:instrText>
      </w:r>
      <w:r>
        <w:rPr>
          <w:b/>
          <w:bCs/>
          <w:color w:val="000000"/>
          <w:sz w:val="36"/>
          <w:szCs w:val="36"/>
        </w:rPr>
        <w:fldChar w:fldCharType="end"/>
      </w:r>
    </w:p>
    <w:tbl>
      <w:tblPr>
        <w:tblW w:w="9639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9B0F97" w:rsidRPr="002B4DF8" w14:paraId="5BC5BF66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712E" w14:textId="77777777" w:rsidR="009B0F97" w:rsidRPr="002B4DF8" w:rsidRDefault="009B0F97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D644" w14:textId="743885FA" w:rsidR="00C3068A" w:rsidRPr="002B4DF8" w:rsidRDefault="002512B5" w:rsidP="00BD437C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FF0000"/>
                <w:sz w:val="22"/>
                <w:szCs w:val="22"/>
              </w:rPr>
            </w:pPr>
            <w:r w:rsidRPr="002512B5">
              <w:rPr>
                <w:sz w:val="22"/>
                <w:szCs w:val="22"/>
              </w:rPr>
              <w:t>Registered Nurse as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 per The 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Finley Regional Care </w:t>
            </w:r>
            <w:r w:rsidR="00C3068A" w:rsidRPr="002B4DF8">
              <w:rPr>
                <w:color w:val="000000"/>
                <w:sz w:val="22"/>
                <w:szCs w:val="22"/>
              </w:rPr>
              <w:t>NSWN</w:t>
            </w:r>
            <w:r w:rsidR="00BD437C" w:rsidRPr="002B4DF8">
              <w:rPr>
                <w:color w:val="000000"/>
                <w:sz w:val="22"/>
                <w:szCs w:val="22"/>
              </w:rPr>
              <w:t>M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A and HSU 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NSW </w:t>
            </w:r>
            <w:r w:rsidR="00C3068A" w:rsidRPr="002B4DF8">
              <w:rPr>
                <w:color w:val="000000"/>
                <w:sz w:val="22"/>
                <w:szCs w:val="22"/>
              </w:rPr>
              <w:t xml:space="preserve">Enterprise Agreement </w:t>
            </w:r>
            <w:r w:rsidR="00BD437C" w:rsidRPr="002B4DF8">
              <w:rPr>
                <w:color w:val="000000"/>
                <w:sz w:val="22"/>
                <w:szCs w:val="22"/>
              </w:rPr>
              <w:t>201</w:t>
            </w:r>
            <w:r w:rsidR="00E002D5">
              <w:rPr>
                <w:color w:val="000000"/>
                <w:sz w:val="22"/>
                <w:szCs w:val="22"/>
              </w:rPr>
              <w:t>7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 - 20</w:t>
            </w:r>
            <w:r w:rsidR="00E002D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9B0F97" w:rsidRPr="002B4DF8" w14:paraId="61E98593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9DF2" w14:textId="77777777" w:rsidR="009B0F97" w:rsidRPr="002B4DF8" w:rsidRDefault="009B0F97" w:rsidP="00BC3A76">
            <w:pPr>
              <w:autoSpaceDE w:val="0"/>
              <w:autoSpaceDN w:val="0"/>
              <w:adjustRightInd w:val="0"/>
              <w:ind w:left="141"/>
              <w:rPr>
                <w:b/>
                <w:sz w:val="22"/>
                <w:szCs w:val="22"/>
              </w:rPr>
            </w:pPr>
            <w:r w:rsidRPr="002B4DF8">
              <w:rPr>
                <w:b/>
                <w:sz w:val="22"/>
                <w:szCs w:val="22"/>
              </w:rPr>
              <w:t>Remuneration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2A5A" w14:textId="77777777" w:rsidR="00C3068A" w:rsidRPr="002B4DF8" w:rsidRDefault="0033672B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As per EA salary structure</w:t>
            </w:r>
          </w:p>
        </w:tc>
      </w:tr>
      <w:tr w:rsidR="00F47C79" w:rsidRPr="002B4DF8" w14:paraId="2167FAFA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5229" w14:textId="77777777" w:rsidR="00F47C79" w:rsidRPr="002B4DF8" w:rsidRDefault="00C3068A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CF1B" w14:textId="77777777" w:rsidR="00C3068A" w:rsidRPr="002B4DF8" w:rsidRDefault="00F47C79" w:rsidP="00BD437C">
            <w:pPr>
              <w:autoSpaceDE w:val="0"/>
              <w:autoSpaceDN w:val="0"/>
              <w:adjustRightInd w:val="0"/>
              <w:spacing w:before="40" w:after="40"/>
              <w:ind w:left="87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fldChar w:fldCharType="begin"/>
            </w:r>
            <w:r w:rsidRPr="002B4DF8">
              <w:rPr>
                <w:sz w:val="22"/>
                <w:szCs w:val="22"/>
              </w:rPr>
              <w:instrText xml:space="preserve">MERGEFIELD REPORTINGTO </w:instrText>
            </w:r>
            <w:r w:rsidRPr="002B4DF8">
              <w:rPr>
                <w:sz w:val="22"/>
                <w:szCs w:val="22"/>
              </w:rPr>
              <w:fldChar w:fldCharType="end"/>
            </w:r>
            <w:r w:rsidR="00277DE8" w:rsidRPr="002B4DF8">
              <w:rPr>
                <w:sz w:val="22"/>
                <w:szCs w:val="22"/>
              </w:rPr>
              <w:t xml:space="preserve">Director of </w:t>
            </w:r>
            <w:r w:rsidR="00BD437C" w:rsidRPr="002B4DF8">
              <w:rPr>
                <w:sz w:val="22"/>
                <w:szCs w:val="22"/>
              </w:rPr>
              <w:t>Clinical Services</w:t>
            </w:r>
          </w:p>
        </w:tc>
      </w:tr>
      <w:tr w:rsidR="00F47C79" w:rsidRPr="002B4DF8" w14:paraId="25792FBC" w14:textId="77777777" w:rsidTr="009458C0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1D31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A881" w14:textId="77777777" w:rsidR="00C3068A" w:rsidRPr="002B4DF8" w:rsidRDefault="00BD437C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Staff</w:t>
            </w:r>
          </w:p>
          <w:p w14:paraId="4F3D568C" w14:textId="43D2CF8A" w:rsidR="000436EA" w:rsidRPr="002B4DF8" w:rsidRDefault="004E2E93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Residents and Clients (Consumers)</w:t>
            </w:r>
          </w:p>
          <w:p w14:paraId="7F2E1218" w14:textId="77777777" w:rsidR="00C3068A" w:rsidRPr="002B4DF8" w:rsidRDefault="00C3068A" w:rsidP="00136A36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Medical Professionals</w:t>
            </w:r>
          </w:p>
        </w:tc>
      </w:tr>
      <w:tr w:rsidR="00F47C79" w:rsidRPr="002B4DF8" w14:paraId="3D4C1185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1371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AF38" w14:textId="77777777" w:rsidR="00C3068A" w:rsidRPr="002B4DF8" w:rsidRDefault="00C3068A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Family Members</w:t>
            </w:r>
            <w:r w:rsidR="00BD437C" w:rsidRPr="002B4DF8">
              <w:rPr>
                <w:color w:val="000000"/>
                <w:sz w:val="22"/>
                <w:szCs w:val="22"/>
              </w:rPr>
              <w:t xml:space="preserve"> / Advocates</w:t>
            </w:r>
          </w:p>
          <w:p w14:paraId="1DDDB0AB" w14:textId="77777777" w:rsidR="0049685D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Service Providers</w:t>
            </w:r>
          </w:p>
          <w:p w14:paraId="5CCF41DF" w14:textId="77777777" w:rsidR="0049685D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7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Consultants</w:t>
            </w:r>
          </w:p>
          <w:p w14:paraId="161EF93B" w14:textId="77777777" w:rsidR="0033672B" w:rsidRPr="002B4DF8" w:rsidRDefault="0049685D" w:rsidP="00136A36">
            <w:pPr>
              <w:autoSpaceDE w:val="0"/>
              <w:autoSpaceDN w:val="0"/>
              <w:adjustRightInd w:val="0"/>
              <w:spacing w:before="40" w:after="40"/>
              <w:ind w:left="85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F47C79" w:rsidRPr="002B4DF8" w14:paraId="7BE466B9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E0ED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Purpose of the Position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9"/>
            </w:tblGrid>
            <w:tr w:rsidR="00C3068A" w:rsidRPr="002B4DF8" w14:paraId="48AFE2CD" w14:textId="77777777" w:rsidTr="00C3068A">
              <w:trPr>
                <w:trHeight w:val="356"/>
              </w:trPr>
              <w:tc>
                <w:tcPr>
                  <w:tcW w:w="7599" w:type="dxa"/>
                </w:tcPr>
                <w:p w14:paraId="48E9B41F" w14:textId="6E20D3E6" w:rsidR="00C3068A" w:rsidRPr="002B4DF8" w:rsidRDefault="00C3068A" w:rsidP="00BD437C">
                  <w:pPr>
                    <w:pStyle w:val="Default"/>
                    <w:spacing w:before="40" w:after="40"/>
                    <w:rPr>
                      <w:sz w:val="22"/>
                      <w:szCs w:val="22"/>
                    </w:rPr>
                  </w:pPr>
                  <w:r w:rsidRPr="002B4DF8">
                    <w:rPr>
                      <w:sz w:val="22"/>
                      <w:szCs w:val="22"/>
                    </w:rPr>
                    <w:t xml:space="preserve">In accordance with the vision, mission and values of Finley Regional Care, the </w:t>
                  </w:r>
                  <w:r w:rsidR="00136A36" w:rsidRPr="002B4DF8">
                    <w:rPr>
                      <w:sz w:val="22"/>
                      <w:szCs w:val="22"/>
                    </w:rPr>
                    <w:t>Registered Nurse</w:t>
                  </w:r>
                  <w:r w:rsidRPr="002B4DF8">
                    <w:rPr>
                      <w:sz w:val="22"/>
                      <w:szCs w:val="22"/>
                    </w:rPr>
                    <w:t xml:space="preserve"> is responsible for </w:t>
                  </w:r>
                  <w:r w:rsidR="00277DE8" w:rsidRPr="002B4DF8">
                    <w:rPr>
                      <w:sz w:val="22"/>
                      <w:szCs w:val="22"/>
                    </w:rPr>
                    <w:t>the provision of planne</w:t>
                  </w:r>
                  <w:r w:rsidR="00136A36" w:rsidRPr="002B4DF8">
                    <w:rPr>
                      <w:sz w:val="22"/>
                      <w:szCs w:val="22"/>
                    </w:rPr>
                    <w:t xml:space="preserve">d and </w:t>
                  </w:r>
                  <w:r w:rsidR="00277DE8" w:rsidRPr="002B4DF8">
                    <w:rPr>
                      <w:sz w:val="22"/>
                      <w:szCs w:val="22"/>
                    </w:rPr>
                    <w:t xml:space="preserve">individual care of all </w:t>
                  </w:r>
                  <w:r w:rsidR="00C14433">
                    <w:rPr>
                      <w:sz w:val="22"/>
                      <w:szCs w:val="22"/>
                    </w:rPr>
                    <w:t>Consumers</w:t>
                  </w:r>
                  <w:r w:rsidR="00136A36" w:rsidRPr="002B4DF8">
                    <w:rPr>
                      <w:sz w:val="22"/>
                      <w:szCs w:val="22"/>
                    </w:rPr>
                    <w:t xml:space="preserve"> and assumes supervisory responsibilities and a leadership role</w:t>
                  </w:r>
                  <w:r w:rsidR="00277DE8" w:rsidRPr="002B4DF8">
                    <w:rPr>
                      <w:sz w:val="22"/>
                      <w:szCs w:val="22"/>
                    </w:rPr>
                    <w:t xml:space="preserve"> in order to ensure the delivery of the highest standard of safe and </w:t>
                  </w:r>
                  <w:r w:rsidR="00BD437C" w:rsidRPr="002B4DF8">
                    <w:rPr>
                      <w:sz w:val="22"/>
                      <w:szCs w:val="22"/>
                    </w:rPr>
                    <w:t>s</w:t>
                  </w:r>
                  <w:r w:rsidR="00277DE8" w:rsidRPr="002B4DF8">
                    <w:rPr>
                      <w:sz w:val="22"/>
                      <w:szCs w:val="22"/>
                    </w:rPr>
                    <w:t>killed nursing care.</w:t>
                  </w:r>
                </w:p>
              </w:tc>
            </w:tr>
          </w:tbl>
          <w:p w14:paraId="1E9CAEA3" w14:textId="77777777" w:rsidR="00FC38D1" w:rsidRPr="002B4DF8" w:rsidRDefault="00FC38D1" w:rsidP="00136A36">
            <w:pPr>
              <w:spacing w:before="40" w:after="40"/>
              <w:ind w:left="87"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:rsidRPr="002B4DF8" w14:paraId="19F949A1" w14:textId="77777777" w:rsidTr="009458C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BA4D" w14:textId="77777777" w:rsidR="00F47C79" w:rsidRPr="002B4DF8" w:rsidRDefault="00F47C79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Essential Criteria</w:t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  <w:r w:rsidRPr="002B4DF8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CF74" w14:textId="251C897F" w:rsidR="003D32FA" w:rsidRPr="002B4DF8" w:rsidRDefault="00277DE8" w:rsidP="00136A36">
            <w:pPr>
              <w:pStyle w:val="Default"/>
              <w:numPr>
                <w:ilvl w:val="0"/>
                <w:numId w:val="8"/>
              </w:numPr>
              <w:ind w:left="447"/>
              <w:rPr>
                <w:rFonts w:eastAsia="Arial"/>
                <w:color w:val="auto"/>
                <w:sz w:val="22"/>
                <w:szCs w:val="22"/>
              </w:rPr>
            </w:pPr>
            <w:r w:rsidRPr="002B4DF8">
              <w:rPr>
                <w:rFonts w:eastAsia="Arial"/>
                <w:color w:val="auto"/>
                <w:sz w:val="22"/>
                <w:szCs w:val="22"/>
              </w:rPr>
              <w:t xml:space="preserve">Current registration with </w:t>
            </w:r>
            <w:r w:rsidR="004C41D8" w:rsidRPr="002B4DF8">
              <w:rPr>
                <w:color w:val="auto"/>
                <w:sz w:val="22"/>
                <w:szCs w:val="22"/>
              </w:rPr>
              <w:t>Australian Health Professionals Regulation Agency and the Nursing and Midwifery Board of Australia</w:t>
            </w:r>
          </w:p>
          <w:p w14:paraId="270B4073" w14:textId="77777777" w:rsidR="00136A36" w:rsidRPr="002B4DF8" w:rsidRDefault="009B5740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FF0000"/>
                <w:sz w:val="22"/>
                <w:szCs w:val="22"/>
              </w:rPr>
            </w:pPr>
            <w:r w:rsidRPr="002B4DF8">
              <w:rPr>
                <w:rFonts w:eastAsia="Arial"/>
                <w:sz w:val="22"/>
                <w:szCs w:val="22"/>
              </w:rPr>
              <w:t>Geron</w:t>
            </w:r>
            <w:r w:rsidR="00136A36" w:rsidRPr="002B4DF8">
              <w:rPr>
                <w:rFonts w:eastAsia="Arial"/>
                <w:sz w:val="22"/>
                <w:szCs w:val="22"/>
              </w:rPr>
              <w:t>tic</w:t>
            </w:r>
            <w:r w:rsidR="00136A36" w:rsidRPr="002B4DF8">
              <w:rPr>
                <w:rFonts w:eastAsia="Arial"/>
                <w:color w:val="0A0A0A"/>
                <w:sz w:val="22"/>
                <w:szCs w:val="22"/>
              </w:rPr>
              <w:t xml:space="preserve"> Nursing Qualifications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or equivalent</w:t>
            </w:r>
          </w:p>
          <w:p w14:paraId="75B4552B" w14:textId="77777777" w:rsidR="009B5740" w:rsidRPr="002B4DF8" w:rsidRDefault="009B5740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At least </w:t>
            </w:r>
            <w:proofErr w:type="gramStart"/>
            <w:r w:rsidR="003226E1" w:rsidRPr="002B4DF8">
              <w:rPr>
                <w:rFonts w:eastAsia="Arial"/>
                <w:color w:val="0A0A0A"/>
                <w:sz w:val="22"/>
                <w:szCs w:val="22"/>
              </w:rPr>
              <w:t>3-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5 year</w:t>
            </w:r>
            <w:proofErr w:type="gramEnd"/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RN experience.</w:t>
            </w:r>
          </w:p>
          <w:p w14:paraId="223437DA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Memberships of relevant professional organisations</w:t>
            </w:r>
          </w:p>
          <w:p w14:paraId="297A52C7" w14:textId="77777777" w:rsidR="00277DE8" w:rsidRPr="002B4DF8" w:rsidRDefault="00277DE8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Aged Care nursing experience including dementia and disability nursing care</w:t>
            </w:r>
          </w:p>
          <w:p w14:paraId="54C6529D" w14:textId="77777777" w:rsidR="00277DE8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Superior knowledge of aged care documentation requirements</w:t>
            </w:r>
          </w:p>
          <w:p w14:paraId="575C4553" w14:textId="77777777" w:rsidR="00C3068A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High level</w:t>
            </w:r>
            <w:r w:rsidR="00277DE8" w:rsidRPr="002B4DF8">
              <w:rPr>
                <w:rFonts w:eastAsia="Arial"/>
                <w:color w:val="0A0A0A"/>
                <w:sz w:val="22"/>
                <w:szCs w:val="22"/>
              </w:rPr>
              <w:t xml:space="preserve"> understanding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of Workplace Health &amp; Safety issues or risks</w:t>
            </w:r>
          </w:p>
          <w:p w14:paraId="09DC5766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Demonstrated skills and experience in planning, implementing and evaluating high quality nursing care</w:t>
            </w:r>
          </w:p>
          <w:p w14:paraId="65119A27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Demonstrated experience and knowledge in working under the relevant Aged Care legislative requirements</w:t>
            </w:r>
          </w:p>
          <w:p w14:paraId="6F53A98D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Demonstrated skills and knowledge of the Aged Care Funding </w:t>
            </w:r>
            <w:r w:rsidR="002E08EC">
              <w:rPr>
                <w:rFonts w:eastAsia="Arial"/>
                <w:color w:val="0A0A0A"/>
                <w:sz w:val="22"/>
                <w:szCs w:val="22"/>
              </w:rPr>
              <w:t>Instrument</w:t>
            </w:r>
          </w:p>
          <w:p w14:paraId="779C68D3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An understanding of the </w:t>
            </w:r>
            <w:r w:rsidR="001D3EEF" w:rsidRPr="002B4DF8">
              <w:rPr>
                <w:rFonts w:eastAsia="Arial"/>
                <w:color w:val="0A0A0A"/>
                <w:sz w:val="22"/>
                <w:szCs w:val="22"/>
              </w:rPr>
              <w:t xml:space="preserve">Aged Care 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Accreditation</w:t>
            </w:r>
            <w:r w:rsidR="001D3EEF" w:rsidRPr="002B4DF8">
              <w:rPr>
                <w:rFonts w:eastAsia="Arial"/>
                <w:color w:val="0A0A0A"/>
                <w:sz w:val="22"/>
                <w:szCs w:val="22"/>
              </w:rPr>
              <w:t xml:space="preserve"> Agency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process for Aged Care Facilities</w:t>
            </w:r>
          </w:p>
          <w:p w14:paraId="466E685A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An understanding of budget processes</w:t>
            </w:r>
          </w:p>
          <w:p w14:paraId="14A62EB9" w14:textId="77777777" w:rsidR="00136A36" w:rsidRPr="002B4DF8" w:rsidRDefault="00136A36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High level written and oral communication skills</w:t>
            </w:r>
          </w:p>
          <w:p w14:paraId="465B2382" w14:textId="77777777" w:rsidR="00C3068A" w:rsidRPr="002B4DF8" w:rsidRDefault="00C3068A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Current</w:t>
            </w:r>
            <w:r w:rsidR="00F6322B" w:rsidRPr="002B4DF8">
              <w:rPr>
                <w:rFonts w:eastAsia="Arial"/>
                <w:color w:val="0A0A0A"/>
                <w:sz w:val="22"/>
                <w:szCs w:val="22"/>
              </w:rPr>
              <w:t xml:space="preserve"> Federal P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olice check</w:t>
            </w:r>
          </w:p>
          <w:p w14:paraId="316E03D3" w14:textId="279329BD" w:rsidR="00C3068A" w:rsidRPr="002B4DF8" w:rsidRDefault="00C3068A" w:rsidP="00136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Current </w:t>
            </w:r>
            <w:r w:rsidR="00C14433" w:rsidRPr="002B4DF8">
              <w:rPr>
                <w:rFonts w:eastAsia="Arial"/>
                <w:color w:val="0A0A0A"/>
                <w:sz w:val="22"/>
                <w:szCs w:val="22"/>
              </w:rPr>
              <w:t>driver</w:t>
            </w:r>
            <w:r w:rsidR="00C14433">
              <w:rPr>
                <w:rFonts w:eastAsia="Arial"/>
                <w:color w:val="0A0A0A"/>
                <w:sz w:val="22"/>
                <w:szCs w:val="22"/>
              </w:rPr>
              <w:t>’s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 xml:space="preserve"> licence</w:t>
            </w:r>
          </w:p>
          <w:p w14:paraId="64958812" w14:textId="77777777" w:rsidR="00F6322B" w:rsidRPr="002B4DF8" w:rsidRDefault="00277DE8" w:rsidP="00F632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Strong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</w:t>
            </w:r>
            <w:r w:rsidRPr="002B4DF8">
              <w:rPr>
                <w:rFonts w:eastAsia="Arial"/>
                <w:color w:val="0A0A0A"/>
                <w:sz w:val="22"/>
                <w:szCs w:val="22"/>
              </w:rPr>
              <w:t>interpersonal</w:t>
            </w:r>
            <w:r w:rsidR="00C3068A" w:rsidRPr="002B4DF8">
              <w:rPr>
                <w:rFonts w:eastAsia="Arial"/>
                <w:color w:val="0A0A0A"/>
                <w:sz w:val="22"/>
                <w:szCs w:val="22"/>
              </w:rPr>
              <w:t xml:space="preserve"> skills</w:t>
            </w:r>
          </w:p>
          <w:p w14:paraId="5792133F" w14:textId="77777777" w:rsidR="00F6322B" w:rsidRPr="002B4DF8" w:rsidRDefault="00F6322B" w:rsidP="00F6322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/>
              <w:ind w:left="442" w:hanging="357"/>
              <w:rPr>
                <w:rFonts w:eastAsia="Arial"/>
                <w:color w:val="0A0A0A"/>
                <w:sz w:val="22"/>
                <w:szCs w:val="22"/>
              </w:rPr>
            </w:pPr>
            <w:r w:rsidRPr="002B4DF8">
              <w:rPr>
                <w:rFonts w:eastAsia="Arial"/>
                <w:color w:val="0A0A0A"/>
                <w:sz w:val="22"/>
                <w:szCs w:val="22"/>
              </w:rPr>
              <w:t>Strong computer skills</w:t>
            </w:r>
          </w:p>
        </w:tc>
      </w:tr>
    </w:tbl>
    <w:p w14:paraId="0B8A74FE" w14:textId="77777777" w:rsidR="00136A36" w:rsidRPr="002B4DF8" w:rsidRDefault="00136A36">
      <w:pPr>
        <w:rPr>
          <w:sz w:val="22"/>
          <w:szCs w:val="22"/>
        </w:rPr>
      </w:pPr>
      <w:r w:rsidRPr="002B4DF8">
        <w:rPr>
          <w:sz w:val="22"/>
          <w:szCs w:val="22"/>
        </w:rPr>
        <w:br w:type="page"/>
      </w:r>
    </w:p>
    <w:tbl>
      <w:tblPr>
        <w:tblW w:w="9639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701"/>
        <w:gridCol w:w="6098"/>
      </w:tblGrid>
      <w:tr w:rsidR="00F47C79" w:rsidRPr="002B4DF8" w14:paraId="5E741C42" w14:textId="77777777" w:rsidTr="002512B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DD08" w14:textId="77777777" w:rsidR="00F47C79" w:rsidRPr="002B4DF8" w:rsidRDefault="00F47C79" w:rsidP="00BB1572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7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A74EA" w14:textId="77777777" w:rsidR="00F47C79" w:rsidRPr="002B4DF8" w:rsidRDefault="00F47C79" w:rsidP="00136A36">
            <w:pPr>
              <w:autoSpaceDE w:val="0"/>
              <w:autoSpaceDN w:val="0"/>
              <w:adjustRightInd w:val="0"/>
              <w:spacing w:before="40" w:after="4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  <w:proofErr w:type="gramStart"/>
            <w:r w:rsidRPr="002B4DF8">
              <w:rPr>
                <w:color w:val="000000"/>
                <w:sz w:val="22"/>
                <w:szCs w:val="22"/>
              </w:rPr>
              <w:t>1  Teamwork</w:t>
            </w:r>
            <w:proofErr w:type="gramEnd"/>
            <w:r w:rsidRPr="002B4DF8">
              <w:rPr>
                <w:color w:val="000000"/>
                <w:sz w:val="22"/>
                <w:szCs w:val="22"/>
              </w:rPr>
              <w:br/>
              <w:t>2  Cus</w:t>
            </w:r>
            <w:smartTag w:uri="urn:schemas-microsoft-com:office:smarttags" w:element="PersonName">
              <w:r w:rsidRPr="002B4DF8">
                <w:rPr>
                  <w:color w:val="000000"/>
                  <w:sz w:val="22"/>
                  <w:szCs w:val="22"/>
                </w:rPr>
                <w:t>tom</w:t>
              </w:r>
            </w:smartTag>
            <w:r w:rsidR="003D32FA" w:rsidRPr="002B4DF8">
              <w:rPr>
                <w:color w:val="000000"/>
                <w:sz w:val="22"/>
                <w:szCs w:val="22"/>
              </w:rPr>
              <w:t>er f</w:t>
            </w:r>
            <w:r w:rsidRPr="002B4DF8">
              <w:rPr>
                <w:color w:val="000000"/>
                <w:sz w:val="22"/>
                <w:szCs w:val="22"/>
              </w:rPr>
              <w:t>ocus</w:t>
            </w:r>
            <w:r w:rsidRPr="002B4DF8">
              <w:rPr>
                <w:color w:val="000000"/>
                <w:sz w:val="22"/>
                <w:szCs w:val="22"/>
              </w:rPr>
              <w:br/>
              <w:t xml:space="preserve">3  </w:t>
            </w:r>
            <w:r w:rsidR="003D32FA" w:rsidRPr="002B4DF8">
              <w:rPr>
                <w:color w:val="000000"/>
                <w:sz w:val="22"/>
                <w:szCs w:val="22"/>
              </w:rPr>
              <w:t>Solutions driven</w:t>
            </w:r>
            <w:r w:rsidRPr="002B4DF8">
              <w:rPr>
                <w:color w:val="000000"/>
                <w:sz w:val="22"/>
                <w:szCs w:val="22"/>
              </w:rPr>
              <w:br/>
              <w:t xml:space="preserve">4  </w:t>
            </w:r>
            <w:r w:rsidR="003D32FA" w:rsidRPr="002B4DF8">
              <w:rPr>
                <w:color w:val="000000"/>
                <w:sz w:val="22"/>
                <w:szCs w:val="22"/>
              </w:rPr>
              <w:t>Innovative</w:t>
            </w:r>
            <w:r w:rsidRPr="002B4DF8">
              <w:rPr>
                <w:color w:val="000000"/>
                <w:sz w:val="22"/>
                <w:szCs w:val="22"/>
              </w:rPr>
              <w:br/>
              <w:t>5  Honesty and Integrity</w:t>
            </w: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B4DF8" w:rsidRPr="002B4DF8" w14:paraId="6C3C378C" w14:textId="77777777" w:rsidTr="002512B5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55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A0D74A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142222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12453E9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9B3D82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378271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380457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F4E0B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F5D65B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1498F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3C1F8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F917C6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B5EE591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299DD9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3D5E11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F29DC6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3F9DF4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3F7313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D27A19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46FB1F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C0B37E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56C9DC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2ED43FE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38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  <w:p w14:paraId="23562E4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C3B47A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939431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4CF864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85EF8C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E79EF5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6DF8D4E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93CEC1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139E07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465BC75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FB8BF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634D300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38F8C2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500963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290E62C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BDB066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C9207F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947971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A7B644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AC3EB3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9235F8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14302F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2A893DC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E132EA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0F12A6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6EF3E58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B8D2CB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67B877E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5C09CD21" w14:textId="77777777" w:rsid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F0F5B74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0B3463A2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73DF064E" w14:textId="77777777" w:rsidR="00BC3A76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E01D0FA" w14:textId="77777777" w:rsidR="00BC3A76" w:rsidRPr="002B4DF8" w:rsidRDefault="00BC3A76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6BADD5D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39CB0AC2" w14:textId="77777777" w:rsidR="00BC3A76" w:rsidRPr="002B4DF8" w:rsidRDefault="00BC3A76" w:rsidP="00BC3A76">
            <w:pPr>
              <w:autoSpaceDE w:val="0"/>
              <w:autoSpaceDN w:val="0"/>
              <w:adjustRightInd w:val="0"/>
              <w:ind w:left="138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  <w:p w14:paraId="3D688360" w14:textId="77777777" w:rsidR="00BC3A76" w:rsidRPr="002B4DF8" w:rsidRDefault="00BC3A76" w:rsidP="00BC3A7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D84DDF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1D44B370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A48DA7" w14:textId="01715874" w:rsidR="002B4DF8" w:rsidRPr="002B4DF8" w:rsidRDefault="00C14433" w:rsidP="002B4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Consumers’ Rights and Responsibilities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FAD73B1" w14:textId="583035F2" w:rsidR="002512B5" w:rsidRPr="002B4DF8" w:rsidRDefault="00C14433" w:rsidP="00C144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to all consumers that is 100% consistent with the Charter of Aged Care Rights</w:t>
            </w:r>
            <w:r w:rsidRPr="002B4D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B4DF8" w:rsidRPr="002B4DF8" w14:paraId="28270759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59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133202" w14:textId="77777777" w:rsidR="002B4DF8" w:rsidRPr="002B4DF8" w:rsidRDefault="002B4DF8" w:rsidP="002B4DF8">
            <w:pPr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3726F5D" w14:textId="77777777" w:rsidR="002B4DF8" w:rsidRPr="002B4DF8" w:rsidRDefault="002B4DF8" w:rsidP="002512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care and services that is 100% aligned to the Vision and Mission Statements of Finley Regional Care</w:t>
            </w:r>
          </w:p>
        </w:tc>
      </w:tr>
      <w:tr w:rsidR="002B4DF8" w:rsidRPr="002B4DF8" w14:paraId="6FBF8C3C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86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EEAD8C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Care and Domestic Services Delivery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C84D138" w14:textId="35552E91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Oversee and be responsible for the development, evaluation and implementation individualised care plans for 100% of c</w:t>
            </w:r>
            <w:r w:rsidR="00C14433">
              <w:rPr>
                <w:color w:val="000000"/>
                <w:sz w:val="22"/>
                <w:szCs w:val="22"/>
              </w:rPr>
              <w:t>onsumers</w:t>
            </w:r>
            <w:r w:rsidRPr="002B4DF8">
              <w:rPr>
                <w:color w:val="000000"/>
                <w:sz w:val="22"/>
                <w:szCs w:val="22"/>
              </w:rPr>
              <w:t>.</w:t>
            </w:r>
          </w:p>
          <w:p w14:paraId="2E5B0066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Ensure the completion of reviews and updates of all care </w:t>
            </w:r>
            <w:r w:rsidRPr="002B4DF8">
              <w:rPr>
                <w:sz w:val="22"/>
                <w:szCs w:val="22"/>
              </w:rPr>
              <w:t>plans daily</w:t>
            </w:r>
            <w:r w:rsidRPr="002B4DF8">
              <w:rPr>
                <w:color w:val="FF0000"/>
                <w:sz w:val="22"/>
                <w:szCs w:val="22"/>
              </w:rPr>
              <w:t xml:space="preserve"> </w:t>
            </w:r>
          </w:p>
          <w:p w14:paraId="742B2597" w14:textId="063FC705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that all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>’s medication is administered utilising medication compliance aids with 100% accuracy.</w:t>
            </w:r>
          </w:p>
          <w:p w14:paraId="364DF835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Ensure a full and up to date hand over is provided to oncoming staff at the end of each and every shift.</w:t>
            </w:r>
          </w:p>
          <w:p w14:paraId="6837E7E3" w14:textId="77777777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Deliver services adhering to all of the organisations policies and procedures 100% of the time</w:t>
            </w:r>
          </w:p>
          <w:p w14:paraId="43C7D91D" w14:textId="7FE4D18C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Recognise report and respond appropriately to changes in the health of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in compliance with all policies and procedures 100% of the time.</w:t>
            </w:r>
          </w:p>
          <w:p w14:paraId="64E10BB8" w14:textId="48300003" w:rsidR="002B4DF8" w:rsidRPr="002B4DF8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Complete the Duty</w:t>
            </w:r>
            <w:r w:rsidR="00C14433">
              <w:rPr>
                <w:sz w:val="22"/>
                <w:szCs w:val="22"/>
              </w:rPr>
              <w:t xml:space="preserve"> </w:t>
            </w:r>
            <w:r w:rsidRPr="002B4DF8">
              <w:rPr>
                <w:sz w:val="22"/>
                <w:szCs w:val="22"/>
              </w:rPr>
              <w:t>/</w:t>
            </w:r>
            <w:r w:rsidR="00C14433">
              <w:rPr>
                <w:sz w:val="22"/>
                <w:szCs w:val="22"/>
              </w:rPr>
              <w:t xml:space="preserve"> </w:t>
            </w:r>
            <w:r w:rsidRPr="002B4DF8">
              <w:rPr>
                <w:sz w:val="22"/>
                <w:szCs w:val="22"/>
              </w:rPr>
              <w:t>Task list as per the cluster requirements for your shift, by the required times 100% of the time.</w:t>
            </w:r>
          </w:p>
          <w:p w14:paraId="288B780C" w14:textId="77777777" w:rsidR="002B4DF8" w:rsidRPr="002512B5" w:rsidRDefault="002B4DF8" w:rsidP="002512B5">
            <w:pPr>
              <w:numPr>
                <w:ilvl w:val="0"/>
                <w:numId w:val="8"/>
              </w:numPr>
              <w:tabs>
                <w:tab w:val="left" w:pos="424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Provide supervision and leadership to the Enrolled Nurses, Team Leaders, Care Services Employees and Assistances as required.</w:t>
            </w:r>
          </w:p>
          <w:p w14:paraId="098934E9" w14:textId="77777777" w:rsidR="002512B5" w:rsidRPr="002512B5" w:rsidRDefault="002512B5" w:rsidP="002512B5">
            <w:pPr>
              <w:tabs>
                <w:tab w:val="left" w:pos="424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7681C846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F7A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57187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3612974" w14:textId="77777777" w:rsid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Support Aged Care Standards and Accreditation Agency processes as required 100% of the time</w:t>
            </w:r>
          </w:p>
          <w:p w14:paraId="117FFFB7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62500D0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97E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7DE8E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D2190BB" w14:textId="77777777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Adhere to accreditation standards 100% of the time.</w:t>
            </w:r>
          </w:p>
          <w:p w14:paraId="2BBA10AE" w14:textId="77777777" w:rsid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Actively be involved in assisting and implementing accreditation standards and improvements 100% of the</w:t>
            </w:r>
            <w:r w:rsidR="002512B5">
              <w:rPr>
                <w:color w:val="000000"/>
                <w:sz w:val="22"/>
                <w:szCs w:val="22"/>
              </w:rPr>
              <w:t xml:space="preserve"> time</w:t>
            </w:r>
          </w:p>
          <w:p w14:paraId="1C1EBD47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1304373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2C1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576" w14:textId="77777777" w:rsidR="002B4DF8" w:rsidRPr="002B4DF8" w:rsidRDefault="002512B5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</w:t>
            </w:r>
            <w:r w:rsidR="002B4DF8" w:rsidRPr="002B4DF8">
              <w:rPr>
                <w:color w:val="000000"/>
                <w:sz w:val="22"/>
                <w:szCs w:val="22"/>
              </w:rPr>
              <w:t>cation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76A" w14:textId="114D7108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Develop and maintain professional relationships with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, their families and visitors, contractors, other health professionals and internal staff </w:t>
            </w:r>
            <w:r w:rsidRPr="002B4DF8">
              <w:rPr>
                <w:sz w:val="22"/>
                <w:szCs w:val="22"/>
              </w:rPr>
              <w:t>ensuring 100%</w:t>
            </w:r>
            <w:r w:rsidRPr="002B4DF8">
              <w:rPr>
                <w:color w:val="000000"/>
                <w:sz w:val="22"/>
                <w:szCs w:val="22"/>
              </w:rPr>
              <w:t xml:space="preserve"> satisfaction in services is maintained</w:t>
            </w:r>
          </w:p>
          <w:p w14:paraId="1DAF4EC3" w14:textId="77777777" w:rsidR="002B4DF8" w:rsidRPr="002B4DF8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Attend and actively participate in 100% of team activities and meetings.</w:t>
            </w:r>
          </w:p>
          <w:p w14:paraId="696D4EFA" w14:textId="77777777" w:rsidR="00BB1572" w:rsidRDefault="002B4DF8" w:rsidP="002512B5">
            <w:pPr>
              <w:numPr>
                <w:ilvl w:val="0"/>
                <w:numId w:val="9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all documentation and/or verbal communication provided is 100% accurate and delivered with set deadlines and presented in a professional manner and meets all clinical, legal and funding requirements</w:t>
            </w:r>
          </w:p>
          <w:p w14:paraId="217BB93E" w14:textId="77777777" w:rsidR="002512B5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14:paraId="227E52FF" w14:textId="77777777" w:rsidR="002512B5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  <w:p w14:paraId="6342C173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37EF9AE1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12F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82C41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6636C50E" w14:textId="242775F0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Monitor and report on all work practices to ensure that the health, welfare and safety of the staff and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are maintained.</w:t>
            </w:r>
          </w:p>
          <w:p w14:paraId="5E328546" w14:textId="77777777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Provide direction and supervision to all care staff.</w:t>
            </w:r>
          </w:p>
          <w:p w14:paraId="532FAA71" w14:textId="77777777" w:rsid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Monitor and adjust shift related staffing requirements according to rostering practice and changes in workload in the absence of the Director of Clinical Services.</w:t>
            </w:r>
          </w:p>
          <w:p w14:paraId="66AA8CFC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6B4A83B8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2D3" w14:textId="77777777" w:rsidR="002B4DF8" w:rsidRPr="002B4DF8" w:rsidRDefault="002B4DF8" w:rsidP="00993A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8D7BC" w14:textId="77777777" w:rsidR="002B4DF8" w:rsidRPr="002B4DF8" w:rsidRDefault="002B4DF8" w:rsidP="00BB1572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Continuous Improvement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788FD2B" w14:textId="77777777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100% of required qualifications, registrations and accreditations are maintained and updated.</w:t>
            </w:r>
          </w:p>
          <w:p w14:paraId="5D654B76" w14:textId="79341C3D" w:rsidR="002B4DF8" w:rsidRP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Provide accurate and timely feedback </w:t>
            </w:r>
            <w:r w:rsidR="00C14433" w:rsidRPr="002B4DF8">
              <w:rPr>
                <w:color w:val="000000"/>
                <w:sz w:val="22"/>
                <w:szCs w:val="22"/>
              </w:rPr>
              <w:t>in regard to</w:t>
            </w:r>
            <w:r w:rsidRPr="002B4DF8">
              <w:rPr>
                <w:color w:val="000000"/>
                <w:sz w:val="22"/>
                <w:szCs w:val="22"/>
              </w:rPr>
              <w:t xml:space="preserve"> suggestions and</w:t>
            </w:r>
            <w:r w:rsidR="00C14433">
              <w:rPr>
                <w:color w:val="000000"/>
                <w:sz w:val="22"/>
                <w:szCs w:val="22"/>
              </w:rPr>
              <w:t xml:space="preserve"> </w:t>
            </w:r>
            <w:r w:rsidRPr="002B4DF8">
              <w:rPr>
                <w:color w:val="000000"/>
                <w:sz w:val="22"/>
                <w:szCs w:val="22"/>
              </w:rPr>
              <w:t>/</w:t>
            </w:r>
            <w:r w:rsidR="00C14433">
              <w:rPr>
                <w:color w:val="000000"/>
                <w:sz w:val="22"/>
                <w:szCs w:val="22"/>
              </w:rPr>
              <w:t xml:space="preserve"> </w:t>
            </w:r>
            <w:r w:rsidRPr="002B4DF8">
              <w:rPr>
                <w:color w:val="000000"/>
                <w:sz w:val="22"/>
                <w:szCs w:val="22"/>
              </w:rPr>
              <w:t>or complaints for improv</w:t>
            </w:r>
            <w:r w:rsidR="006213A0">
              <w:rPr>
                <w:color w:val="000000"/>
                <w:sz w:val="22"/>
                <w:szCs w:val="22"/>
              </w:rPr>
              <w:t>ement to the Director of Clinical Services</w:t>
            </w:r>
            <w:r w:rsidRPr="002B4DF8">
              <w:rPr>
                <w:color w:val="000000"/>
                <w:sz w:val="22"/>
                <w:szCs w:val="22"/>
              </w:rPr>
              <w:t xml:space="preserve"> within 24 hours of receiving such information.</w:t>
            </w:r>
          </w:p>
          <w:p w14:paraId="120CDCFD" w14:textId="77777777" w:rsidR="002B4DF8" w:rsidRPr="002B4DF8" w:rsidRDefault="002B4DF8" w:rsidP="002A6503">
            <w:pPr>
              <w:numPr>
                <w:ilvl w:val="0"/>
                <w:numId w:val="15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Attend 100% of </w:t>
            </w:r>
            <w:r w:rsidR="0043571B">
              <w:rPr>
                <w:color w:val="000000"/>
                <w:sz w:val="22"/>
                <w:szCs w:val="22"/>
              </w:rPr>
              <w:t xml:space="preserve">the organisations </w:t>
            </w:r>
            <w:r w:rsidRPr="002B4DF8">
              <w:rPr>
                <w:color w:val="000000"/>
                <w:sz w:val="22"/>
                <w:szCs w:val="22"/>
              </w:rPr>
              <w:t>mandatory training programs.</w:t>
            </w:r>
          </w:p>
          <w:p w14:paraId="128697B3" w14:textId="77777777" w:rsidR="002B4DF8" w:rsidRDefault="002B4DF8" w:rsidP="002A6503">
            <w:pPr>
              <w:numPr>
                <w:ilvl w:val="0"/>
                <w:numId w:val="10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Completion of the Moving on Audits as required 100% of the time in the time frame given.</w:t>
            </w:r>
          </w:p>
          <w:p w14:paraId="507673EF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40"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5FE234E1" w14:textId="77777777" w:rsidTr="002512B5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94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951FD12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966A4A8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1C7AA74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3E313C8" w14:textId="77777777" w:rsid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97AD238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7DFA435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9AB5461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CD0DFE2" w14:textId="77777777" w:rsidR="00A0726C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429C85B" w14:textId="77777777" w:rsidR="00A0726C" w:rsidRPr="002B4DF8" w:rsidRDefault="00A0726C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1F80A13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3A74B87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4093E9A" w14:textId="77777777" w:rsidR="002B4DF8" w:rsidRPr="002B4DF8" w:rsidRDefault="002B4DF8" w:rsidP="00370136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 w:rsidRPr="002B4DF8">
              <w:rPr>
                <w:b/>
                <w:color w:val="000000"/>
                <w:sz w:val="22"/>
                <w:szCs w:val="22"/>
              </w:rPr>
              <w:t>Key Performance Indicators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1B37B80" w14:textId="77777777" w:rsidR="002B4DF8" w:rsidRPr="002B4DF8" w:rsidRDefault="002512B5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</w:t>
            </w:r>
            <w:r w:rsidR="002B4DF8" w:rsidRPr="002B4DF8">
              <w:rPr>
                <w:color w:val="000000"/>
                <w:sz w:val="22"/>
                <w:szCs w:val="22"/>
              </w:rPr>
              <w:t>alism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95CA5F" w14:textId="2798E14E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Ensure all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and family personal information is kept 100% confidential.</w:t>
            </w:r>
          </w:p>
          <w:p w14:paraId="3681756E" w14:textId="4D228CAC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Maintain clear lines of communication with colleagues, other health professionals, contractors and </w:t>
            </w:r>
            <w:r w:rsidR="00C1443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 xml:space="preserve"> 100% of the time.</w:t>
            </w:r>
          </w:p>
          <w:p w14:paraId="1F82CB6A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contextualSpacing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Comply100% with the organisations uniform and conduct policies.</w:t>
            </w:r>
          </w:p>
          <w:p w14:paraId="77C25BCD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Comply with the Nursing Professions Code of Ethics and legislation affective practice 100% of the time.</w:t>
            </w:r>
          </w:p>
          <w:p w14:paraId="7648AD72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Contribute to the professional development of other care staff.</w:t>
            </w:r>
          </w:p>
          <w:p w14:paraId="5D32F6DB" w14:textId="77777777" w:rsidR="002B4DF8" w:rsidRP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the accurate, appropriate and up to date orientation of all new staff.</w:t>
            </w:r>
          </w:p>
          <w:p w14:paraId="073526EC" w14:textId="77777777" w:rsidR="002B4DF8" w:rsidRDefault="002B4DF8" w:rsidP="002A6503">
            <w:pPr>
              <w:numPr>
                <w:ilvl w:val="0"/>
                <w:numId w:val="1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Maintain an up to date knowledge of all relevant legislative requirements relevant to nursing practices.</w:t>
            </w:r>
          </w:p>
          <w:p w14:paraId="1D22ECC6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0AC32ECC" w14:textId="77777777" w:rsidTr="002512B5"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A7C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CB47C5A" w14:textId="77777777" w:rsidR="002B4DF8" w:rsidRPr="002B4DF8" w:rsidRDefault="002B4DF8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138993" w14:textId="77777777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before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that the medical records systems are kept up to date and in accordance with the relevant legislation 100% of the time.</w:t>
            </w:r>
          </w:p>
          <w:p w14:paraId="0F919011" w14:textId="21638CCB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Monitor the process for accurate documentation for funding relating to </w:t>
            </w:r>
            <w:r w:rsidR="004E2E93">
              <w:rPr>
                <w:color w:val="000000"/>
                <w:sz w:val="22"/>
                <w:szCs w:val="22"/>
              </w:rPr>
              <w:t>consumers</w:t>
            </w:r>
            <w:r w:rsidRPr="002B4DF8">
              <w:rPr>
                <w:color w:val="000000"/>
                <w:sz w:val="22"/>
                <w:szCs w:val="22"/>
              </w:rPr>
              <w:t>.</w:t>
            </w:r>
          </w:p>
          <w:p w14:paraId="5E509079" w14:textId="77777777" w:rsidR="002512B5" w:rsidRDefault="002B4DF8" w:rsidP="00BC3A76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Ensure the effective use of resources for staff 100% of the time.</w:t>
            </w:r>
          </w:p>
          <w:p w14:paraId="53C369EB" w14:textId="77777777" w:rsidR="00BC3A76" w:rsidRPr="002B4DF8" w:rsidRDefault="00BC3A76" w:rsidP="00BC3A76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  <w:tr w:rsidR="002B4DF8" w:rsidRPr="002B4DF8" w14:paraId="76CBB4B1" w14:textId="77777777" w:rsidTr="002512B5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417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32F0819" w14:textId="77777777" w:rsidR="00DB4254" w:rsidRDefault="00DB4254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7E5676BA" w14:textId="77777777" w:rsidR="002B4DF8" w:rsidRPr="002B4DF8" w:rsidRDefault="002B4DF8" w:rsidP="009458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15C0FE" w14:textId="77777777" w:rsidR="002B4DF8" w:rsidRPr="002B4DF8" w:rsidRDefault="002B4DF8" w:rsidP="009458C0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Contribute to and maintain the positive safe workplace by:</w:t>
            </w:r>
          </w:p>
          <w:p w14:paraId="1B99C131" w14:textId="3CDE257A" w:rsidR="002B4DF8" w:rsidRPr="002B4DF8" w:rsidRDefault="002B4DF8" w:rsidP="009458C0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 xml:space="preserve">Maintain competencies </w:t>
            </w:r>
            <w:r w:rsidR="00C14433" w:rsidRPr="002B4DF8">
              <w:rPr>
                <w:color w:val="000000"/>
                <w:sz w:val="22"/>
                <w:szCs w:val="22"/>
              </w:rPr>
              <w:t>in regard to</w:t>
            </w:r>
            <w:r w:rsidRPr="002B4DF8">
              <w:rPr>
                <w:color w:val="000000"/>
                <w:sz w:val="22"/>
                <w:szCs w:val="22"/>
              </w:rPr>
              <w:t xml:space="preserve"> emergency situations 100%</w:t>
            </w:r>
          </w:p>
          <w:p w14:paraId="7495445F" w14:textId="77777777" w:rsidR="002512B5" w:rsidRPr="002512B5" w:rsidRDefault="002B4DF8" w:rsidP="002512B5">
            <w:pPr>
              <w:numPr>
                <w:ilvl w:val="0"/>
                <w:numId w:val="12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 w:hanging="283"/>
              <w:rPr>
                <w:color w:val="000000"/>
                <w:sz w:val="22"/>
                <w:szCs w:val="22"/>
              </w:rPr>
            </w:pPr>
            <w:r w:rsidRPr="002512B5">
              <w:rPr>
                <w:color w:val="000000"/>
                <w:sz w:val="22"/>
                <w:szCs w:val="22"/>
              </w:rPr>
              <w:t>Attend 100% of WH&amp;S in-service lectures</w:t>
            </w:r>
            <w:r w:rsidR="00DB4254">
              <w:rPr>
                <w:color w:val="000000"/>
                <w:sz w:val="22"/>
                <w:szCs w:val="22"/>
              </w:rPr>
              <w:t xml:space="preserve"> </w:t>
            </w:r>
          </w:p>
          <w:p w14:paraId="1D6CECF8" w14:textId="77777777" w:rsidR="002512B5" w:rsidRPr="002B4DF8" w:rsidRDefault="002512B5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40"/>
              <w:ind w:left="425"/>
              <w:rPr>
                <w:color w:val="000000"/>
                <w:sz w:val="22"/>
                <w:szCs w:val="22"/>
              </w:rPr>
            </w:pPr>
          </w:p>
        </w:tc>
      </w:tr>
    </w:tbl>
    <w:p w14:paraId="7FDFD8E4" w14:textId="77777777" w:rsidR="00BC3A76" w:rsidRDefault="00BC3A76">
      <w:r>
        <w:br w:type="page"/>
      </w:r>
    </w:p>
    <w:tbl>
      <w:tblPr>
        <w:tblW w:w="9639" w:type="dxa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701"/>
        <w:gridCol w:w="6098"/>
      </w:tblGrid>
      <w:tr w:rsidR="002B4DF8" w:rsidRPr="002B4DF8" w14:paraId="72C0A1E9" w14:textId="77777777" w:rsidTr="00BC3A76"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990A6ED" w14:textId="77777777" w:rsidR="002B4DF8" w:rsidRPr="002B4DF8" w:rsidRDefault="002512B5" w:rsidP="002A650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Tasks and Respon</w:t>
            </w:r>
            <w:r w:rsidR="002B4DF8" w:rsidRPr="002B4DF8">
              <w:rPr>
                <w:b/>
                <w:color w:val="000000"/>
                <w:sz w:val="22"/>
                <w:szCs w:val="22"/>
              </w:rPr>
              <w:t>sibilities</w:t>
            </w:r>
          </w:p>
          <w:p w14:paraId="4D60B4ED" w14:textId="77777777" w:rsidR="002B4DF8" w:rsidRPr="002B4DF8" w:rsidRDefault="002B4DF8" w:rsidP="001D5669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1209D858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For the Workplace</w:t>
            </w:r>
          </w:p>
          <w:p w14:paraId="1EBD5F31" w14:textId="77777777" w:rsidR="002B4DF8" w:rsidRPr="002B4DF8" w:rsidRDefault="002B4DF8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F9AF9E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WORKPLACETASKS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  <w:r w:rsidRPr="002B4DF8">
              <w:rPr>
                <w:color w:val="000000"/>
                <w:sz w:val="22"/>
                <w:szCs w:val="22"/>
              </w:rPr>
              <w:t xml:space="preserve">Adhere to human resources policies including </w:t>
            </w:r>
            <w:proofErr w:type="spellStart"/>
            <w:r w:rsidRPr="002B4DF8">
              <w:rPr>
                <w:color w:val="000000"/>
                <w:sz w:val="22"/>
                <w:szCs w:val="22"/>
              </w:rPr>
              <w:t>anti discrimination</w:t>
            </w:r>
            <w:proofErr w:type="spellEnd"/>
            <w:r w:rsidRPr="002B4DF8">
              <w:rPr>
                <w:color w:val="000000"/>
                <w:sz w:val="22"/>
                <w:szCs w:val="22"/>
              </w:rPr>
              <w:t>, harassment and victimisation                policies.</w:t>
            </w:r>
          </w:p>
          <w:p w14:paraId="42D331EA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Adhere to workplace health and safety policies and proactively contribute in maintaining a safe and clean work environment.</w:t>
            </w:r>
          </w:p>
          <w:p w14:paraId="3B2EBEF7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Display a positive attitude and be an active member of the team.</w:t>
            </w:r>
          </w:p>
          <w:p w14:paraId="0B60E539" w14:textId="77777777" w:rsidR="002B4DF8" w:rsidRPr="002B4DF8" w:rsidRDefault="002B4DF8" w:rsidP="009458C0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Treat others with respect.</w:t>
            </w:r>
          </w:p>
          <w:p w14:paraId="1F4666DE" w14:textId="77777777" w:rsidR="002512B5" w:rsidRDefault="002B4DF8" w:rsidP="005F7913">
            <w:pPr>
              <w:numPr>
                <w:ilvl w:val="0"/>
                <w:numId w:val="6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Follow direction provided by senior members of the team, where authorised.</w:t>
            </w:r>
          </w:p>
          <w:p w14:paraId="6AE51E19" w14:textId="77777777" w:rsidR="002B4DF8" w:rsidRPr="002B4DF8" w:rsidRDefault="002B4DF8" w:rsidP="002512B5">
            <w:pPr>
              <w:tabs>
                <w:tab w:val="left" w:pos="425"/>
              </w:tabs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fldChar w:fldCharType="begin"/>
            </w:r>
            <w:r w:rsidRPr="002B4DF8">
              <w:rPr>
                <w:color w:val="000000"/>
                <w:sz w:val="22"/>
                <w:szCs w:val="22"/>
              </w:rPr>
              <w:instrText xml:space="preserve">MERGEFIELD WORKPLACETASKS </w:instrText>
            </w:r>
            <w:r w:rsidRPr="002B4D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BB1572" w:rsidRPr="002B4DF8" w14:paraId="55523AD5" w14:textId="77777777" w:rsidTr="00A0726C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929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5395AEE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0462188F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254CCFD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A48D1BD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6A3129B" w14:textId="77777777" w:rsidR="00A0726C" w:rsidRDefault="00A0726C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90DA113" w14:textId="77777777" w:rsidR="00BB1572" w:rsidRPr="002B4DF8" w:rsidRDefault="00BC3A76" w:rsidP="002F26C3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Tasks and Respon</w:t>
            </w:r>
            <w:r w:rsidR="00BB1572" w:rsidRPr="002B4DF8">
              <w:rPr>
                <w:b/>
                <w:color w:val="000000"/>
                <w:sz w:val="22"/>
                <w:szCs w:val="22"/>
              </w:rPr>
              <w:t>sibilities</w:t>
            </w:r>
          </w:p>
          <w:p w14:paraId="3AE9046F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85BE873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18F13A41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954851C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A83778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08DA00E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4421865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66AEB654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79593F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205AA109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4FE0871F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73AC9A95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3FB33CAA" w14:textId="77777777" w:rsidR="00BB1572" w:rsidRDefault="00BB1572" w:rsidP="00BB1572">
            <w:pPr>
              <w:autoSpaceDE w:val="0"/>
              <w:autoSpaceDN w:val="0"/>
              <w:adjustRightInd w:val="0"/>
              <w:ind w:left="141"/>
              <w:rPr>
                <w:b/>
                <w:color w:val="000000"/>
                <w:sz w:val="22"/>
                <w:szCs w:val="22"/>
              </w:rPr>
            </w:pPr>
          </w:p>
          <w:p w14:paraId="5A2B2D62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578EA75" w14:textId="77777777" w:rsidR="00BB1572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  <w:p w14:paraId="4AC76CE2" w14:textId="77777777" w:rsidR="00BB1572" w:rsidRPr="002B4DF8" w:rsidRDefault="00BB1572" w:rsidP="002F26C3">
            <w:pPr>
              <w:autoSpaceDE w:val="0"/>
              <w:autoSpaceDN w:val="0"/>
              <w:adjustRightInd w:val="0"/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A906E5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2B4DF8">
              <w:rPr>
                <w:color w:val="000000"/>
                <w:sz w:val="22"/>
                <w:szCs w:val="22"/>
              </w:rPr>
              <w:t>For the Job</w:t>
            </w:r>
          </w:p>
          <w:p w14:paraId="727A7580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5EFAA86F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511C8AC2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4F04058C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855BA3A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3BD63244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23532376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478427A7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33F21DF1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A736C15" w14:textId="77777777" w:rsidR="00BB1572" w:rsidRDefault="00BB1572" w:rsidP="00BC3A76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  <w:p w14:paraId="6906510C" w14:textId="77777777" w:rsidR="00BB1572" w:rsidRPr="002B4DF8" w:rsidRDefault="00BB1572" w:rsidP="00A0726C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601705" w14:textId="77777777" w:rsidR="00BB1572" w:rsidRPr="002B4DF8" w:rsidRDefault="00BB1572" w:rsidP="009458C0">
            <w:pPr>
              <w:numPr>
                <w:ilvl w:val="0"/>
                <w:numId w:val="5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100% compliance with all organisational policies and procedures.</w:t>
            </w:r>
          </w:p>
          <w:p w14:paraId="2B5FF69B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Have autonomy to work at own pace as required per task.</w:t>
            </w:r>
          </w:p>
          <w:p w14:paraId="1B845F58" w14:textId="5510AE96" w:rsidR="00BB1572" w:rsidRPr="002B4DF8" w:rsidRDefault="00C14433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Multi</w:t>
            </w:r>
            <w:r>
              <w:rPr>
                <w:sz w:val="22"/>
                <w:szCs w:val="22"/>
              </w:rPr>
              <w:t>-</w:t>
            </w:r>
            <w:r w:rsidRPr="002B4DF8">
              <w:rPr>
                <w:sz w:val="22"/>
                <w:szCs w:val="22"/>
              </w:rPr>
              <w:t>task</w:t>
            </w:r>
            <w:r w:rsidR="00BB1572" w:rsidRPr="002B4DF8">
              <w:rPr>
                <w:sz w:val="22"/>
                <w:szCs w:val="22"/>
              </w:rPr>
              <w:t>.</w:t>
            </w:r>
          </w:p>
          <w:p w14:paraId="404A6DF0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Monitor and manage resident care plans.</w:t>
            </w:r>
          </w:p>
          <w:p w14:paraId="02686828" w14:textId="5732B5B8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Have a strong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 xml:space="preserve"> focus and relationship management skills.</w:t>
            </w:r>
          </w:p>
          <w:p w14:paraId="7A708372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Complete all documentation within required timeframes and in a professional manner.</w:t>
            </w:r>
          </w:p>
          <w:p w14:paraId="496FA01B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Practice nursing within the limits of professional knowledge and expertise under the direction of the Director of Clinical Services.</w:t>
            </w:r>
          </w:p>
          <w:p w14:paraId="5A5E07BF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Provide strong leadership and management to all Enrolled Nurses, Team Leaders and Care Service Staff.</w:t>
            </w:r>
          </w:p>
          <w:p w14:paraId="645BFF5A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Monitor and management the performance of these staff.</w:t>
            </w:r>
          </w:p>
          <w:p w14:paraId="38601F26" w14:textId="1797FB1F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clear communication to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, significant others, family and other staff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individualised care for each </w:t>
            </w:r>
            <w:r w:rsidR="00C14433">
              <w:rPr>
                <w:sz w:val="22"/>
                <w:szCs w:val="22"/>
              </w:rPr>
              <w:t>consumer</w:t>
            </w:r>
            <w:r w:rsidRPr="002B4DF8">
              <w:rPr>
                <w:sz w:val="22"/>
                <w:szCs w:val="22"/>
              </w:rPr>
              <w:t>.</w:t>
            </w:r>
          </w:p>
          <w:p w14:paraId="5A97CD85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Perform annual performance appraisals and set goals for relevant staff.</w:t>
            </w:r>
          </w:p>
          <w:p w14:paraId="0CB4438E" w14:textId="073120E8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Accurately and appropriately identify areas of improvement, training and up skilling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relevant staff.</w:t>
            </w:r>
          </w:p>
          <w:p w14:paraId="7A906910" w14:textId="53B40315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Ability to assist and provide feedback </w:t>
            </w:r>
            <w:r w:rsidR="00C14433" w:rsidRPr="002B4DF8">
              <w:rPr>
                <w:sz w:val="22"/>
                <w:szCs w:val="22"/>
              </w:rPr>
              <w:t>in regard to</w:t>
            </w:r>
            <w:r w:rsidRPr="002B4DF8">
              <w:rPr>
                <w:sz w:val="22"/>
                <w:szCs w:val="22"/>
              </w:rPr>
              <w:t xml:space="preserve"> the development of budgets, processes, procedures and policies within the organisation.</w:t>
            </w:r>
          </w:p>
          <w:p w14:paraId="111B79C9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Consult with Director of Clinical Services to maintain clear lines of communication and direct regarding all areas of care.</w:t>
            </w:r>
          </w:p>
          <w:p w14:paraId="661BC7F1" w14:textId="77777777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Adhere to all quality control procedures.</w:t>
            </w:r>
          </w:p>
          <w:p w14:paraId="52D26408" w14:textId="7EC94A2B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Ensure all relevant staff fulfi</w:t>
            </w:r>
            <w:r w:rsidR="00E56152">
              <w:rPr>
                <w:sz w:val="22"/>
                <w:szCs w:val="22"/>
              </w:rPr>
              <w:t>l</w:t>
            </w:r>
            <w:r w:rsidRPr="002B4DF8">
              <w:rPr>
                <w:sz w:val="22"/>
                <w:szCs w:val="22"/>
              </w:rPr>
              <w:t xml:space="preserve">l the duty of care to the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in the course of everyday practice.</w:t>
            </w:r>
          </w:p>
          <w:p w14:paraId="6C546DEE" w14:textId="5567C331" w:rsidR="00BB1572" w:rsidRPr="002B4DF8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 xml:space="preserve">Ensure </w:t>
            </w:r>
            <w:r w:rsidR="00C14433">
              <w:rPr>
                <w:sz w:val="22"/>
                <w:szCs w:val="22"/>
              </w:rPr>
              <w:t>consumers</w:t>
            </w:r>
            <w:r w:rsidRPr="002B4DF8">
              <w:rPr>
                <w:sz w:val="22"/>
                <w:szCs w:val="22"/>
              </w:rPr>
              <w:t xml:space="preserve"> and co-workers rights are observed at all times.</w:t>
            </w:r>
          </w:p>
          <w:p w14:paraId="7E0A3A4B" w14:textId="77777777" w:rsidR="00BB1572" w:rsidRPr="00BC3A76" w:rsidRDefault="00BB1572" w:rsidP="009458C0">
            <w:pPr>
              <w:numPr>
                <w:ilvl w:val="0"/>
                <w:numId w:val="4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2B4DF8">
              <w:rPr>
                <w:sz w:val="22"/>
                <w:szCs w:val="22"/>
              </w:rPr>
              <w:t>Other tasks and duties as directed by the Director of Clinical Services.</w:t>
            </w:r>
          </w:p>
          <w:p w14:paraId="696B52BE" w14:textId="77777777" w:rsidR="00BC3A76" w:rsidRPr="002B4DF8" w:rsidRDefault="00BC3A76" w:rsidP="00BC3A76">
            <w:pPr>
              <w:tabs>
                <w:tab w:val="left" w:pos="425"/>
              </w:tabs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</w:tc>
      </w:tr>
    </w:tbl>
    <w:p w14:paraId="4EA7E83A" w14:textId="77777777" w:rsidR="00F47C79" w:rsidRPr="00BB1572" w:rsidRDefault="00F47C79" w:rsidP="006F35D6">
      <w:pPr>
        <w:autoSpaceDE w:val="0"/>
        <w:autoSpaceDN w:val="0"/>
        <w:adjustRightInd w:val="0"/>
        <w:ind w:left="-709" w:right="-483"/>
        <w:rPr>
          <w:color w:val="000000"/>
          <w:sz w:val="22"/>
          <w:szCs w:val="22"/>
        </w:rPr>
      </w:pPr>
    </w:p>
    <w:p w14:paraId="3BFC9503" w14:textId="77777777" w:rsidR="00C14433" w:rsidRPr="00E2744A" w:rsidRDefault="00BC3A76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>
        <w:rPr>
          <w:color w:val="000000"/>
        </w:rPr>
        <w:br w:type="page"/>
      </w:r>
      <w:r w:rsidR="00C14433" w:rsidRPr="00E2744A">
        <w:rPr>
          <w:color w:val="000000"/>
        </w:rPr>
        <w:t>I hereby understand the requirements of the position and will fulfil the obligations required of the tasks, responsibilities and needs of Finley Regional Care.</w:t>
      </w:r>
    </w:p>
    <w:p w14:paraId="63ED7139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</w:p>
    <w:p w14:paraId="271D8F72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 w:rsidRPr="00E2744A">
        <w:rPr>
          <w:color w:val="000000"/>
        </w:rPr>
        <w:t xml:space="preserve">I agree that I will provide care and services to all </w:t>
      </w:r>
      <w:r>
        <w:rPr>
          <w:color w:val="000000"/>
        </w:rPr>
        <w:t>consumers</w:t>
      </w:r>
      <w:r w:rsidRPr="00E2744A">
        <w:rPr>
          <w:color w:val="000000"/>
        </w:rPr>
        <w:t xml:space="preserve"> that is 100% consistent with the </w:t>
      </w:r>
      <w:r>
        <w:rPr>
          <w:color w:val="000000"/>
        </w:rPr>
        <w:t>Charter of Aged Care Rights</w:t>
      </w:r>
      <w:r w:rsidRPr="00E2744A">
        <w:rPr>
          <w:color w:val="000000"/>
        </w:rPr>
        <w:t>.</w:t>
      </w:r>
    </w:p>
    <w:p w14:paraId="3414C5EE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</w:p>
    <w:p w14:paraId="1BFA1A2C" w14:textId="77777777" w:rsidR="00C14433" w:rsidRPr="00E2744A" w:rsidRDefault="00C14433" w:rsidP="00C14433">
      <w:pPr>
        <w:autoSpaceDE w:val="0"/>
        <w:autoSpaceDN w:val="0"/>
        <w:adjustRightInd w:val="0"/>
        <w:ind w:left="-567" w:right="-1"/>
        <w:rPr>
          <w:color w:val="000000"/>
        </w:rPr>
      </w:pPr>
      <w:r w:rsidRPr="00E2744A">
        <w:rPr>
          <w:color w:val="000000"/>
        </w:rPr>
        <w:t>I also agree that I will provide care and services that is 100% aligned to the Vision and Mission Statements of Finley Regional Care.</w:t>
      </w:r>
    </w:p>
    <w:p w14:paraId="3ADC398A" w14:textId="64CAD43D" w:rsidR="00201A0B" w:rsidRPr="002512B5" w:rsidRDefault="00201A0B" w:rsidP="00C14433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2D9843A4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4567C29E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38A211A6" w14:textId="77777777" w:rsidR="00370136" w:rsidRPr="002512B5" w:rsidRDefault="00370136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3C8BD683" w14:textId="77777777" w:rsidR="00C37C6B" w:rsidRPr="002512B5" w:rsidRDefault="00C37C6B" w:rsidP="006F35D6">
      <w:pPr>
        <w:autoSpaceDE w:val="0"/>
        <w:autoSpaceDN w:val="0"/>
        <w:adjustRightInd w:val="0"/>
        <w:ind w:left="-709" w:right="-483"/>
        <w:rPr>
          <w:color w:val="000000"/>
        </w:rPr>
      </w:pPr>
    </w:p>
    <w:p w14:paraId="5BB124D2" w14:textId="77777777" w:rsidR="00855B95" w:rsidRDefault="00F47C79" w:rsidP="00C37C6B">
      <w:pPr>
        <w:ind w:left="-709" w:right="-482"/>
        <w:contextualSpacing/>
        <w:rPr>
          <w:color w:val="000000"/>
          <w:u w:val="single"/>
        </w:rPr>
      </w:pPr>
      <w:r w:rsidRPr="002512B5">
        <w:rPr>
          <w:color w:val="000000"/>
        </w:rPr>
        <w:t>Name</w:t>
      </w:r>
      <w:r w:rsidRPr="002512B5">
        <w:rPr>
          <w:color w:val="000000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Pr="002512B5">
        <w:rPr>
          <w:color w:val="000000"/>
        </w:rPr>
        <w:tab/>
        <w:t>Date</w:t>
      </w:r>
      <w:r w:rsidRPr="002512B5">
        <w:rPr>
          <w:color w:val="000000"/>
          <w:u w:val="single"/>
        </w:rPr>
        <w:tab/>
      </w:r>
      <w:r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  <w:r w:rsidR="006F35D6" w:rsidRPr="002512B5">
        <w:rPr>
          <w:color w:val="000000"/>
          <w:u w:val="single"/>
        </w:rPr>
        <w:tab/>
      </w:r>
    </w:p>
    <w:p w14:paraId="35DE8633" w14:textId="77777777" w:rsidR="003B0312" w:rsidRDefault="003B0312" w:rsidP="00C37C6B">
      <w:pPr>
        <w:ind w:left="-709" w:right="-482"/>
        <w:contextualSpacing/>
        <w:rPr>
          <w:color w:val="000000"/>
          <w:u w:val="single"/>
        </w:rPr>
      </w:pPr>
    </w:p>
    <w:p w14:paraId="34CF1A4F" w14:textId="77777777" w:rsidR="003B0312" w:rsidRDefault="003B0312" w:rsidP="00C37C6B">
      <w:pPr>
        <w:ind w:left="-709" w:right="-482"/>
        <w:contextualSpacing/>
        <w:rPr>
          <w:color w:val="000000"/>
          <w:u w:val="single"/>
        </w:rPr>
      </w:pPr>
    </w:p>
    <w:p w14:paraId="083122FE" w14:textId="383553C2" w:rsidR="003B0312" w:rsidRPr="00F55FB7" w:rsidRDefault="003B0312" w:rsidP="00C37C6B">
      <w:pPr>
        <w:ind w:left="-709" w:right="-482"/>
        <w:contextualSpacing/>
      </w:pPr>
      <w:r w:rsidRPr="00F55FB7">
        <w:rPr>
          <w:color w:val="000000"/>
        </w:rPr>
        <w:t>Signature:</w:t>
      </w:r>
      <w:r w:rsidR="00C14433">
        <w:rPr>
          <w:color w:val="000000"/>
        </w:rPr>
        <w:t xml:space="preserve"> </w:t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  <w:r w:rsidR="00C14433" w:rsidRPr="002512B5">
        <w:rPr>
          <w:color w:val="000000"/>
          <w:u w:val="single"/>
        </w:rPr>
        <w:tab/>
      </w:r>
    </w:p>
    <w:sectPr w:rsidR="003B0312" w:rsidRPr="00F55FB7" w:rsidSect="006F35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426" w:left="1800" w:header="284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D767" w14:textId="77777777" w:rsidR="003E1BF3" w:rsidRDefault="003E1BF3">
      <w:r>
        <w:separator/>
      </w:r>
    </w:p>
  </w:endnote>
  <w:endnote w:type="continuationSeparator" w:id="0">
    <w:p w14:paraId="7F1A0DC9" w14:textId="77777777" w:rsidR="003E1BF3" w:rsidRDefault="003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D732" w14:textId="77777777" w:rsidR="00DB4254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i/>
        <w:sz w:val="20"/>
        <w:szCs w:val="20"/>
      </w:rPr>
    </w:pPr>
  </w:p>
  <w:p w14:paraId="00499D44" w14:textId="1C737B05" w:rsidR="00DB4254" w:rsidRPr="00201A0B" w:rsidRDefault="004E2E93" w:rsidP="004E2E93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jc w:val="center"/>
      <w:rPr>
        <w:i/>
        <w:sz w:val="20"/>
        <w:szCs w:val="20"/>
      </w:rPr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 \p  \* MERGEFORMAT </w:instrText>
    </w:r>
    <w:r>
      <w:rPr>
        <w:i/>
        <w:sz w:val="20"/>
        <w:szCs w:val="20"/>
      </w:rPr>
      <w:fldChar w:fldCharType="separate"/>
    </w:r>
    <w:r w:rsidR="008F362B">
      <w:rPr>
        <w:i/>
        <w:noProof/>
        <w:sz w:val="20"/>
        <w:szCs w:val="20"/>
      </w:rPr>
      <w:t>T:\Admin\Management\Human Resources\Employment\Position Descriptions\Current\CURRENT Registered Nurse PD Jan 2020.docx</w:t>
    </w:r>
    <w:r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4D01" w14:textId="77777777" w:rsidR="00DB4254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A39D28A" w14:textId="77777777" w:rsidR="00DB4254" w:rsidRPr="006F35D6" w:rsidRDefault="00DB4254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5D6">
      <w:rPr>
        <w:sz w:val="20"/>
        <w:szCs w:val="20"/>
      </w:rPr>
      <w:fldChar w:fldCharType="begin"/>
    </w:r>
    <w:r w:rsidRPr="006F35D6">
      <w:rPr>
        <w:sz w:val="20"/>
        <w:szCs w:val="20"/>
      </w:rPr>
      <w:instrText xml:space="preserve"> PAGE   \* MERGEFORMAT </w:instrText>
    </w:r>
    <w:r w:rsidRPr="006F35D6">
      <w:rPr>
        <w:sz w:val="20"/>
        <w:szCs w:val="20"/>
      </w:rPr>
      <w:fldChar w:fldCharType="separate"/>
    </w:r>
    <w:r w:rsidR="00E56152">
      <w:rPr>
        <w:noProof/>
        <w:sz w:val="20"/>
        <w:szCs w:val="20"/>
      </w:rPr>
      <w:t>1</w:t>
    </w:r>
    <w:r w:rsidRPr="006F35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AD8C9" w14:textId="77777777" w:rsidR="003E1BF3" w:rsidRDefault="003E1BF3">
      <w:r>
        <w:separator/>
      </w:r>
    </w:p>
  </w:footnote>
  <w:footnote w:type="continuationSeparator" w:id="0">
    <w:p w14:paraId="78263649" w14:textId="77777777" w:rsidR="003E1BF3" w:rsidRDefault="003E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ECE9" w14:textId="77777777" w:rsidR="00DB4254" w:rsidRDefault="008F362B" w:rsidP="00C3068A">
    <w:pPr>
      <w:pStyle w:val="Header"/>
      <w:ind w:left="-851"/>
      <w:jc w:val="center"/>
    </w:pPr>
    <w:r>
      <w:rPr>
        <w:b/>
        <w:noProof/>
      </w:rPr>
      <w:fldChar w:fldCharType="begin"/>
    </w:r>
    <w:r>
      <w:rPr>
        <w:b/>
        <w:noProof/>
      </w:rPr>
      <w:instrText xml:space="preserve"> INCLUDEPICTURE  "cid:22C92790-FD28-40F6-B77F-3D4D8E2C0B5D" \* MERGEFORMATINET </w:instrText>
    </w:r>
    <w:r>
      <w:rPr>
        <w:b/>
        <w:noProof/>
      </w:rPr>
      <w:fldChar w:fldCharType="separate"/>
    </w:r>
    <w:r w:rsidR="003E1BF3">
      <w:rPr>
        <w:b/>
        <w:noProof/>
      </w:rPr>
      <w:fldChar w:fldCharType="begin"/>
    </w:r>
    <w:r w:rsidR="003E1BF3">
      <w:rPr>
        <w:b/>
        <w:noProof/>
      </w:rPr>
      <w:instrText xml:space="preserve"> </w:instrText>
    </w:r>
    <w:r w:rsidR="003E1BF3">
      <w:rPr>
        <w:b/>
        <w:noProof/>
      </w:rPr>
      <w:instrText>INCLUDEPICTURE  "cid:22C92790-FD28-40F6-B77F-3D4D8E2C0B5D" \* MERGEFORMATINET</w:instrText>
    </w:r>
    <w:r w:rsidR="003E1BF3">
      <w:rPr>
        <w:b/>
        <w:noProof/>
      </w:rPr>
      <w:instrText xml:space="preserve"> </w:instrText>
    </w:r>
    <w:r w:rsidR="003E1BF3">
      <w:rPr>
        <w:b/>
        <w:noProof/>
      </w:rPr>
      <w:fldChar w:fldCharType="separate"/>
    </w:r>
    <w:r w:rsidR="003E1BF3">
      <w:rPr>
        <w:b/>
        <w:noProof/>
      </w:rPr>
      <w:pict w14:anchorId="3B0F5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0.75pt;visibility:visible">
          <v:imagedata r:id="rId1" r:href="rId2"/>
        </v:shape>
      </w:pict>
    </w:r>
    <w:r w:rsidR="003E1BF3">
      <w:rPr>
        <w:b/>
        <w:noProof/>
      </w:rPr>
      <w:fldChar w:fldCharType="end"/>
    </w:r>
    <w:r>
      <w:rPr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BFDE" w14:textId="77777777" w:rsidR="00DB4254" w:rsidRDefault="008F362B" w:rsidP="006861BC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INCLUDEPICTURE  "cid:22C92790-FD28-40F6-B77F-3D4D8E2C0B5D" \* MERGEFORMATINET </w:instrText>
    </w:r>
    <w:r>
      <w:rPr>
        <w:noProof/>
      </w:rPr>
      <w:fldChar w:fldCharType="separate"/>
    </w:r>
    <w:r w:rsidR="003E1BF3">
      <w:rPr>
        <w:noProof/>
      </w:rPr>
      <w:fldChar w:fldCharType="begin"/>
    </w:r>
    <w:r w:rsidR="003E1BF3">
      <w:rPr>
        <w:noProof/>
      </w:rPr>
      <w:instrText xml:space="preserve"> </w:instrText>
    </w:r>
    <w:r w:rsidR="003E1BF3">
      <w:rPr>
        <w:noProof/>
      </w:rPr>
      <w:instrText>INCLUDEPICTURE  "cid:22C92790-FD28-40F6-B77F-3D4D8E2C0B5D" \* MERGEFORMATINET</w:instrText>
    </w:r>
    <w:r w:rsidR="003E1BF3">
      <w:rPr>
        <w:noProof/>
      </w:rPr>
      <w:instrText xml:space="preserve"> </w:instrText>
    </w:r>
    <w:r w:rsidR="003E1BF3">
      <w:rPr>
        <w:noProof/>
      </w:rPr>
      <w:fldChar w:fldCharType="separate"/>
    </w:r>
    <w:r w:rsidR="003E1BF3">
      <w:rPr>
        <w:noProof/>
      </w:rPr>
      <w:pict w14:anchorId="73C7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39.75pt;visibility:visible">
          <v:imagedata r:id="rId2" r:href="rId1"/>
        </v:shape>
      </w:pict>
    </w:r>
    <w:r w:rsidR="003E1BF3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89"/>
    <w:multiLevelType w:val="hybridMultilevel"/>
    <w:tmpl w:val="5012388E"/>
    <w:lvl w:ilvl="0" w:tplc="F1980666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6E13928"/>
    <w:multiLevelType w:val="hybridMultilevel"/>
    <w:tmpl w:val="D424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13D"/>
    <w:rsid w:val="000436EA"/>
    <w:rsid w:val="0007590C"/>
    <w:rsid w:val="000D4993"/>
    <w:rsid w:val="000F1FC0"/>
    <w:rsid w:val="00117E83"/>
    <w:rsid w:val="0013575B"/>
    <w:rsid w:val="00136A36"/>
    <w:rsid w:val="00157508"/>
    <w:rsid w:val="001A22E5"/>
    <w:rsid w:val="001A6D6F"/>
    <w:rsid w:val="001C2612"/>
    <w:rsid w:val="001D0E01"/>
    <w:rsid w:val="001D3EEF"/>
    <w:rsid w:val="001D5669"/>
    <w:rsid w:val="001E21C9"/>
    <w:rsid w:val="001F5D93"/>
    <w:rsid w:val="00201A0B"/>
    <w:rsid w:val="0020765E"/>
    <w:rsid w:val="002512B5"/>
    <w:rsid w:val="00277DE8"/>
    <w:rsid w:val="00285EE6"/>
    <w:rsid w:val="002A6503"/>
    <w:rsid w:val="002B4DF8"/>
    <w:rsid w:val="002E08EC"/>
    <w:rsid w:val="002F06AC"/>
    <w:rsid w:val="002F26C3"/>
    <w:rsid w:val="002F276A"/>
    <w:rsid w:val="00305EB5"/>
    <w:rsid w:val="00322194"/>
    <w:rsid w:val="003226E1"/>
    <w:rsid w:val="00327407"/>
    <w:rsid w:val="00332C6A"/>
    <w:rsid w:val="0033672B"/>
    <w:rsid w:val="00357D33"/>
    <w:rsid w:val="00370136"/>
    <w:rsid w:val="003B0312"/>
    <w:rsid w:val="003D32FA"/>
    <w:rsid w:val="003E1BF3"/>
    <w:rsid w:val="003E7A6E"/>
    <w:rsid w:val="003F50F0"/>
    <w:rsid w:val="004070FE"/>
    <w:rsid w:val="00413265"/>
    <w:rsid w:val="004233AE"/>
    <w:rsid w:val="0043571B"/>
    <w:rsid w:val="00451763"/>
    <w:rsid w:val="00453A3A"/>
    <w:rsid w:val="004760F3"/>
    <w:rsid w:val="004927A9"/>
    <w:rsid w:val="0049685D"/>
    <w:rsid w:val="004C41D8"/>
    <w:rsid w:val="004D3EFA"/>
    <w:rsid w:val="004E2E93"/>
    <w:rsid w:val="00546213"/>
    <w:rsid w:val="005736AA"/>
    <w:rsid w:val="0057753F"/>
    <w:rsid w:val="005923E6"/>
    <w:rsid w:val="00594125"/>
    <w:rsid w:val="005B06A5"/>
    <w:rsid w:val="005B405E"/>
    <w:rsid w:val="005D1677"/>
    <w:rsid w:val="005F7913"/>
    <w:rsid w:val="006213A0"/>
    <w:rsid w:val="00632939"/>
    <w:rsid w:val="00671FA0"/>
    <w:rsid w:val="006766E0"/>
    <w:rsid w:val="0068309F"/>
    <w:rsid w:val="006861BC"/>
    <w:rsid w:val="006A6660"/>
    <w:rsid w:val="006A7C47"/>
    <w:rsid w:val="006C3068"/>
    <w:rsid w:val="006F35D6"/>
    <w:rsid w:val="0070057D"/>
    <w:rsid w:val="00767811"/>
    <w:rsid w:val="007A12EC"/>
    <w:rsid w:val="007C2A68"/>
    <w:rsid w:val="007D32E8"/>
    <w:rsid w:val="007D6478"/>
    <w:rsid w:val="008138AB"/>
    <w:rsid w:val="00825092"/>
    <w:rsid w:val="00855B95"/>
    <w:rsid w:val="0089597E"/>
    <w:rsid w:val="008B0955"/>
    <w:rsid w:val="008C4512"/>
    <w:rsid w:val="008D48A3"/>
    <w:rsid w:val="008E58F0"/>
    <w:rsid w:val="008E6530"/>
    <w:rsid w:val="008E7299"/>
    <w:rsid w:val="008F067E"/>
    <w:rsid w:val="008F362B"/>
    <w:rsid w:val="009458C0"/>
    <w:rsid w:val="00993AB7"/>
    <w:rsid w:val="009948B5"/>
    <w:rsid w:val="009B0F97"/>
    <w:rsid w:val="009B5740"/>
    <w:rsid w:val="009E1689"/>
    <w:rsid w:val="009E4547"/>
    <w:rsid w:val="009F20B6"/>
    <w:rsid w:val="00A0726C"/>
    <w:rsid w:val="00A1166F"/>
    <w:rsid w:val="00A27B05"/>
    <w:rsid w:val="00A71D21"/>
    <w:rsid w:val="00A744A0"/>
    <w:rsid w:val="00AB0284"/>
    <w:rsid w:val="00AB0BA6"/>
    <w:rsid w:val="00AC143A"/>
    <w:rsid w:val="00AF1382"/>
    <w:rsid w:val="00AF6CD7"/>
    <w:rsid w:val="00B37019"/>
    <w:rsid w:val="00B5518E"/>
    <w:rsid w:val="00B65988"/>
    <w:rsid w:val="00B75987"/>
    <w:rsid w:val="00BB1572"/>
    <w:rsid w:val="00BC3A76"/>
    <w:rsid w:val="00BD437C"/>
    <w:rsid w:val="00BD683E"/>
    <w:rsid w:val="00BE7403"/>
    <w:rsid w:val="00C02FFC"/>
    <w:rsid w:val="00C03F40"/>
    <w:rsid w:val="00C0402F"/>
    <w:rsid w:val="00C14433"/>
    <w:rsid w:val="00C204EC"/>
    <w:rsid w:val="00C3068A"/>
    <w:rsid w:val="00C37C6B"/>
    <w:rsid w:val="00C67378"/>
    <w:rsid w:val="00C978B5"/>
    <w:rsid w:val="00CB2943"/>
    <w:rsid w:val="00CD6EF5"/>
    <w:rsid w:val="00CE35C9"/>
    <w:rsid w:val="00D014B7"/>
    <w:rsid w:val="00D30C74"/>
    <w:rsid w:val="00D44A14"/>
    <w:rsid w:val="00D45102"/>
    <w:rsid w:val="00D4613D"/>
    <w:rsid w:val="00D733FC"/>
    <w:rsid w:val="00DA452A"/>
    <w:rsid w:val="00DB4254"/>
    <w:rsid w:val="00DE6163"/>
    <w:rsid w:val="00E002D5"/>
    <w:rsid w:val="00E073E3"/>
    <w:rsid w:val="00E51405"/>
    <w:rsid w:val="00E56152"/>
    <w:rsid w:val="00E64D4F"/>
    <w:rsid w:val="00EA3F08"/>
    <w:rsid w:val="00EB5454"/>
    <w:rsid w:val="00EF102B"/>
    <w:rsid w:val="00EF5BBE"/>
    <w:rsid w:val="00F0118D"/>
    <w:rsid w:val="00F03DF1"/>
    <w:rsid w:val="00F40D2B"/>
    <w:rsid w:val="00F47C79"/>
    <w:rsid w:val="00F553E8"/>
    <w:rsid w:val="00F55FB7"/>
    <w:rsid w:val="00F56472"/>
    <w:rsid w:val="00F574C2"/>
    <w:rsid w:val="00F6322B"/>
    <w:rsid w:val="00F75A7A"/>
    <w:rsid w:val="00FA31AA"/>
    <w:rsid w:val="00FC38D1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FAB902E"/>
  <w15:chartTrackingRefBased/>
  <w15:docId w15:val="{7482CF48-D2D4-4939-B4A7-53E2E284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A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2C92790-FD28-40F6-B77F-3D4D8E2C0B5D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22C92790-FD28-40F6-B77F-3D4D8E2C0B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9667A3229F2438732A16AB7F8D909" ma:contentTypeVersion="2" ma:contentTypeDescription="Create a new document." ma:contentTypeScope="" ma:versionID="adb1f0f5c1eec637b9553cd0d183fd23">
  <xsd:schema xmlns:xsd="http://www.w3.org/2001/XMLSchema" xmlns:xs="http://www.w3.org/2001/XMLSchema" xmlns:p="http://schemas.microsoft.com/office/2006/metadata/properties" xmlns:ns2="86e9e6a3-b295-4c8f-8e3a-2dab3b0a8737" targetNamespace="http://schemas.microsoft.com/office/2006/metadata/properties" ma:root="true" ma:fieldsID="a3907863cca4d440f85913618863c188" ns2:_="">
    <xsd:import namespace="86e9e6a3-b295-4c8f-8e3a-2dab3b0a8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9e6a3-b295-4c8f-8e3a-2dab3b0a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3D4CB-A947-402F-BFF0-9944DF05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9e6a3-b295-4c8f-8e3a-2dab3b0a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C3EA8-E76C-4440-9353-E5DFFE3AD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8737A-4452-4FA9-974D-0B55EFD29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573F7-7646-4608-9207-DB5D25EF5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subject/>
  <dc:creator>HR Coach</dc:creator>
  <cp:keywords/>
  <cp:lastModifiedBy>Jacqui Brown</cp:lastModifiedBy>
  <cp:revision>4</cp:revision>
  <cp:lastPrinted>2019-12-31T04:59:00Z</cp:lastPrinted>
  <dcterms:created xsi:type="dcterms:W3CDTF">2019-12-30T01:36:00Z</dcterms:created>
  <dcterms:modified xsi:type="dcterms:W3CDTF">2019-12-31T04:59:00Z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0x0101003669667A3229F2438732A16AB7F8D909</vt:lpwstr>
  </property>
</Properties>
</file>